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369" w:rsidRDefault="00A23569" w:rsidP="00A23569">
      <w:pPr>
        <w:tabs>
          <w:tab w:val="left" w:pos="825"/>
          <w:tab w:val="center" w:pos="5688"/>
        </w:tabs>
      </w:pPr>
      <w:bookmarkStart w:id="0" w:name="_GoBack"/>
      <w:bookmarkEnd w:id="0"/>
      <w:r>
        <w:tab/>
      </w:r>
      <w:r>
        <w:tab/>
        <w:t xml:space="preserve">Counselor -- </w:t>
      </w:r>
      <w:r w:rsidR="00653C2A">
        <w:t>Early Outs</w:t>
      </w:r>
      <w:r w:rsidR="00EE01B9">
        <w:t xml:space="preserve"> 2011-2012</w:t>
      </w:r>
    </w:p>
    <w:p w:rsidR="009F5E45" w:rsidRDefault="009F5E45" w:rsidP="005F5CF9">
      <w:pPr>
        <w:tabs>
          <w:tab w:val="left" w:pos="4320"/>
        </w:tabs>
        <w:spacing w:after="0"/>
        <w:rPr>
          <w:b/>
        </w:rPr>
      </w:pPr>
      <w:r>
        <w:rPr>
          <w:b/>
        </w:rPr>
        <w:t xml:space="preserve"> </w:t>
      </w:r>
    </w:p>
    <w:tbl>
      <w:tblPr>
        <w:tblStyle w:val="TableGrid"/>
        <w:tblW w:w="11628" w:type="dxa"/>
        <w:tblLook w:val="04A0" w:firstRow="1" w:lastRow="0" w:firstColumn="1" w:lastColumn="0" w:noHBand="0" w:noVBand="1"/>
      </w:tblPr>
      <w:tblGrid>
        <w:gridCol w:w="1188"/>
        <w:gridCol w:w="1723"/>
        <w:gridCol w:w="4307"/>
        <w:gridCol w:w="4410"/>
      </w:tblGrid>
      <w:tr w:rsidR="00E8208F" w:rsidTr="00A23569">
        <w:tc>
          <w:tcPr>
            <w:tcW w:w="1188" w:type="dxa"/>
          </w:tcPr>
          <w:p w:rsidR="00E8208F" w:rsidRPr="00A23569" w:rsidRDefault="00E8208F" w:rsidP="005F5CF9">
            <w:pPr>
              <w:tabs>
                <w:tab w:val="left" w:pos="4320"/>
              </w:tabs>
              <w:rPr>
                <w:rFonts w:ascii="Tw Cen MT Condensed" w:hAnsi="Tw Cen MT Condensed"/>
                <w:b/>
                <w:sz w:val="20"/>
                <w:szCs w:val="20"/>
              </w:rPr>
            </w:pPr>
            <w:r w:rsidRPr="00A23569">
              <w:rPr>
                <w:rFonts w:ascii="Tw Cen MT Condensed" w:hAnsi="Tw Cen MT Condensed"/>
                <w:b/>
                <w:sz w:val="20"/>
                <w:szCs w:val="20"/>
              </w:rPr>
              <w:t>December 8</w:t>
            </w:r>
          </w:p>
        </w:tc>
        <w:tc>
          <w:tcPr>
            <w:tcW w:w="1723" w:type="dxa"/>
          </w:tcPr>
          <w:p w:rsidR="000D3D09" w:rsidRPr="00A23569" w:rsidRDefault="000D3D09" w:rsidP="000D3D09">
            <w:pPr>
              <w:tabs>
                <w:tab w:val="left" w:pos="5040"/>
              </w:tabs>
              <w:rPr>
                <w:rFonts w:ascii="Tw Cen MT Condensed" w:hAnsi="Tw Cen MT Condensed"/>
                <w:sz w:val="20"/>
                <w:szCs w:val="20"/>
              </w:rPr>
            </w:pPr>
            <w:r w:rsidRPr="00A23569">
              <w:rPr>
                <w:rFonts w:ascii="Tw Cen MT Condensed" w:hAnsi="Tw Cen MT Condensed"/>
                <w:sz w:val="20"/>
                <w:szCs w:val="20"/>
              </w:rPr>
              <w:t>Change Element: Collaborate</w:t>
            </w:r>
          </w:p>
          <w:p w:rsidR="00E8208F" w:rsidRPr="00A23569" w:rsidRDefault="00E8208F" w:rsidP="00234F72">
            <w:pPr>
              <w:tabs>
                <w:tab w:val="left" w:pos="5040"/>
              </w:tabs>
              <w:rPr>
                <w:rFonts w:ascii="Tw Cen MT Condensed" w:hAnsi="Tw Cen MT Condensed"/>
                <w:sz w:val="20"/>
                <w:szCs w:val="20"/>
              </w:rPr>
            </w:pPr>
          </w:p>
        </w:tc>
        <w:tc>
          <w:tcPr>
            <w:tcW w:w="4307" w:type="dxa"/>
          </w:tcPr>
          <w:p w:rsidR="00234F72" w:rsidRPr="00A23569" w:rsidRDefault="00234F72" w:rsidP="00234F72">
            <w:pPr>
              <w:tabs>
                <w:tab w:val="left" w:pos="5040"/>
              </w:tabs>
              <w:rPr>
                <w:rFonts w:ascii="Tw Cen MT Condensed" w:hAnsi="Tw Cen MT Condensed"/>
                <w:sz w:val="20"/>
                <w:szCs w:val="20"/>
              </w:rPr>
            </w:pPr>
            <w:r w:rsidRPr="00A23569">
              <w:rPr>
                <w:rFonts w:ascii="Tw Cen MT Condensed" w:hAnsi="Tw Cen MT Condensed"/>
                <w:sz w:val="20"/>
                <w:szCs w:val="20"/>
              </w:rPr>
              <w:t>Form framework for Tier II referral process.</w:t>
            </w:r>
          </w:p>
          <w:p w:rsidR="00234F72" w:rsidRPr="00A23569" w:rsidRDefault="00234F72" w:rsidP="00234F72">
            <w:pPr>
              <w:tabs>
                <w:tab w:val="left" w:pos="5040"/>
              </w:tabs>
              <w:rPr>
                <w:rFonts w:ascii="Tw Cen MT Condensed" w:hAnsi="Tw Cen MT Condensed"/>
                <w:sz w:val="20"/>
                <w:szCs w:val="20"/>
              </w:rPr>
            </w:pPr>
          </w:p>
          <w:p w:rsidR="00234F72" w:rsidRPr="00A23569" w:rsidRDefault="00234F72" w:rsidP="00234F72">
            <w:pPr>
              <w:tabs>
                <w:tab w:val="left" w:pos="5040"/>
              </w:tabs>
              <w:rPr>
                <w:rFonts w:ascii="Tw Cen MT Condensed" w:hAnsi="Tw Cen MT Condensed"/>
                <w:sz w:val="20"/>
                <w:szCs w:val="20"/>
              </w:rPr>
            </w:pPr>
            <w:r w:rsidRPr="00A23569">
              <w:rPr>
                <w:rFonts w:ascii="Tw Cen MT Condensed" w:hAnsi="Tw Cen MT Condensed"/>
                <w:sz w:val="20"/>
                <w:szCs w:val="20"/>
              </w:rPr>
              <w:t>Construct framework for meaningful work.</w:t>
            </w:r>
          </w:p>
          <w:p w:rsidR="00234F72" w:rsidRPr="00A23569" w:rsidRDefault="00234F72" w:rsidP="00234F72">
            <w:pPr>
              <w:tabs>
                <w:tab w:val="left" w:pos="5040"/>
              </w:tabs>
              <w:rPr>
                <w:rFonts w:ascii="Tw Cen MT Condensed" w:hAnsi="Tw Cen MT Condensed"/>
                <w:sz w:val="20"/>
                <w:szCs w:val="20"/>
              </w:rPr>
            </w:pPr>
          </w:p>
          <w:p w:rsidR="00234F72" w:rsidRPr="00A23569" w:rsidRDefault="00234F72" w:rsidP="00234F72">
            <w:pPr>
              <w:tabs>
                <w:tab w:val="left" w:pos="5040"/>
              </w:tabs>
              <w:rPr>
                <w:rFonts w:ascii="Tw Cen MT Condensed" w:hAnsi="Tw Cen MT Condensed"/>
                <w:sz w:val="20"/>
                <w:szCs w:val="20"/>
              </w:rPr>
            </w:pPr>
            <w:r w:rsidRPr="00A23569">
              <w:rPr>
                <w:rFonts w:ascii="Tw Cen MT Condensed" w:hAnsi="Tw Cen MT Condensed"/>
                <w:sz w:val="20"/>
                <w:szCs w:val="20"/>
              </w:rPr>
              <w:t>Determine different interventions that will be made appropriate to Tier II.</w:t>
            </w:r>
          </w:p>
          <w:p w:rsidR="00E8208F" w:rsidRPr="00A23569" w:rsidRDefault="00E8208F" w:rsidP="00234F72">
            <w:pPr>
              <w:tabs>
                <w:tab w:val="left" w:pos="5040"/>
              </w:tabs>
              <w:rPr>
                <w:rFonts w:ascii="Tw Cen MT Condensed" w:hAnsi="Tw Cen MT Condensed"/>
                <w:sz w:val="20"/>
                <w:szCs w:val="20"/>
              </w:rPr>
            </w:pPr>
          </w:p>
        </w:tc>
        <w:tc>
          <w:tcPr>
            <w:tcW w:w="4410" w:type="dxa"/>
          </w:tcPr>
          <w:p w:rsidR="00E8208F" w:rsidRPr="00A23569" w:rsidRDefault="00234F72" w:rsidP="005F5CF9">
            <w:pPr>
              <w:tabs>
                <w:tab w:val="left" w:pos="4320"/>
              </w:tabs>
              <w:rPr>
                <w:rFonts w:ascii="Tw Cen MT Condensed" w:hAnsi="Tw Cen MT Condensed"/>
                <w:sz w:val="20"/>
                <w:szCs w:val="20"/>
              </w:rPr>
            </w:pPr>
            <w:r w:rsidRPr="00A23569">
              <w:rPr>
                <w:rFonts w:ascii="Tw Cen MT Condensed" w:hAnsi="Tw Cen MT Condensed"/>
                <w:sz w:val="20"/>
                <w:szCs w:val="20"/>
              </w:rPr>
              <w:t xml:space="preserve">Compile info. </w:t>
            </w:r>
            <w:proofErr w:type="gramStart"/>
            <w:r w:rsidRPr="00A23569">
              <w:rPr>
                <w:rFonts w:ascii="Tw Cen MT Condensed" w:hAnsi="Tw Cen MT Condensed"/>
                <w:sz w:val="20"/>
                <w:szCs w:val="20"/>
              </w:rPr>
              <w:t>gathered</w:t>
            </w:r>
            <w:proofErr w:type="gramEnd"/>
            <w:r w:rsidRPr="00A23569">
              <w:rPr>
                <w:rFonts w:ascii="Tw Cen MT Condensed" w:hAnsi="Tw Cen MT Condensed"/>
                <w:sz w:val="20"/>
                <w:szCs w:val="20"/>
              </w:rPr>
              <w:t xml:space="preserve"> regarding meaningful work/info gathered from Sister school meeting to help build meaningful work that integrates tier II interventions.</w:t>
            </w:r>
          </w:p>
          <w:p w:rsidR="00A23569" w:rsidRPr="00A23569" w:rsidRDefault="00A23569" w:rsidP="005F5CF9">
            <w:pPr>
              <w:tabs>
                <w:tab w:val="left" w:pos="4320"/>
              </w:tabs>
              <w:rPr>
                <w:rFonts w:ascii="Tw Cen MT Condensed" w:hAnsi="Tw Cen MT Condensed"/>
                <w:sz w:val="20"/>
                <w:szCs w:val="20"/>
              </w:rPr>
            </w:pPr>
          </w:p>
          <w:p w:rsidR="00A23569" w:rsidRPr="00A23569" w:rsidRDefault="00A23569" w:rsidP="005F5CF9">
            <w:pPr>
              <w:tabs>
                <w:tab w:val="left" w:pos="4320"/>
              </w:tabs>
              <w:rPr>
                <w:rFonts w:ascii="Tw Cen MT Condensed" w:hAnsi="Tw Cen MT Condensed"/>
                <w:sz w:val="20"/>
                <w:szCs w:val="20"/>
              </w:rPr>
            </w:pPr>
            <w:r w:rsidRPr="00A23569">
              <w:rPr>
                <w:rFonts w:ascii="Tw Cen MT Condensed" w:hAnsi="Tw Cen MT Condensed"/>
                <w:sz w:val="20"/>
                <w:szCs w:val="20"/>
              </w:rPr>
              <w:t>(Jerry’s attendance not required)</w:t>
            </w:r>
          </w:p>
        </w:tc>
      </w:tr>
      <w:tr w:rsidR="00E8208F" w:rsidTr="00A23569">
        <w:tc>
          <w:tcPr>
            <w:tcW w:w="1188" w:type="dxa"/>
          </w:tcPr>
          <w:p w:rsidR="00E8208F" w:rsidRPr="00A23569" w:rsidRDefault="00E8208F" w:rsidP="005F5CF9">
            <w:pPr>
              <w:tabs>
                <w:tab w:val="left" w:pos="4320"/>
              </w:tabs>
              <w:rPr>
                <w:rFonts w:ascii="Tw Cen MT Condensed" w:hAnsi="Tw Cen MT Condensed"/>
                <w:b/>
                <w:sz w:val="20"/>
                <w:szCs w:val="20"/>
              </w:rPr>
            </w:pPr>
            <w:r w:rsidRPr="00A23569">
              <w:rPr>
                <w:rFonts w:ascii="Tw Cen MT Condensed" w:hAnsi="Tw Cen MT Condensed"/>
                <w:b/>
                <w:sz w:val="20"/>
                <w:szCs w:val="20"/>
              </w:rPr>
              <w:t>January 5</w:t>
            </w:r>
          </w:p>
        </w:tc>
        <w:tc>
          <w:tcPr>
            <w:tcW w:w="1723" w:type="dxa"/>
          </w:tcPr>
          <w:p w:rsidR="00234F72" w:rsidRPr="00A23569" w:rsidRDefault="00234F72" w:rsidP="00234F72">
            <w:pPr>
              <w:tabs>
                <w:tab w:val="left" w:pos="5040"/>
              </w:tabs>
              <w:rPr>
                <w:rFonts w:ascii="Tw Cen MT Condensed" w:hAnsi="Tw Cen MT Condensed"/>
                <w:sz w:val="20"/>
                <w:szCs w:val="20"/>
              </w:rPr>
            </w:pPr>
            <w:r w:rsidRPr="00A23569">
              <w:rPr>
                <w:rFonts w:ascii="Tw Cen MT Condensed" w:hAnsi="Tw Cen MT Condensed"/>
                <w:sz w:val="20"/>
                <w:szCs w:val="20"/>
              </w:rPr>
              <w:t>Change Element: Transform Learning Environment</w:t>
            </w:r>
          </w:p>
          <w:p w:rsidR="00E8208F" w:rsidRPr="00A23569" w:rsidRDefault="00E8208F" w:rsidP="00234F72">
            <w:pPr>
              <w:tabs>
                <w:tab w:val="left" w:pos="5040"/>
              </w:tabs>
              <w:rPr>
                <w:rFonts w:ascii="Tw Cen MT Condensed" w:hAnsi="Tw Cen MT Condensed"/>
                <w:sz w:val="20"/>
                <w:szCs w:val="20"/>
              </w:rPr>
            </w:pPr>
          </w:p>
        </w:tc>
        <w:tc>
          <w:tcPr>
            <w:tcW w:w="4307" w:type="dxa"/>
          </w:tcPr>
          <w:p w:rsidR="00234F72" w:rsidRPr="00A23569" w:rsidRDefault="00234F72" w:rsidP="00234F72">
            <w:pPr>
              <w:tabs>
                <w:tab w:val="left" w:pos="5040"/>
              </w:tabs>
              <w:rPr>
                <w:rFonts w:ascii="Tw Cen MT Condensed" w:hAnsi="Tw Cen MT Condensed"/>
                <w:sz w:val="20"/>
                <w:szCs w:val="20"/>
              </w:rPr>
            </w:pPr>
            <w:r w:rsidRPr="00A23569">
              <w:rPr>
                <w:rFonts w:ascii="Tw Cen MT Condensed" w:hAnsi="Tw Cen MT Condensed"/>
                <w:sz w:val="20"/>
                <w:szCs w:val="20"/>
              </w:rPr>
              <w:t>Action Step: Research successful sister school partnerships and/or schools with international peer programs.</w:t>
            </w:r>
          </w:p>
          <w:p w:rsidR="00E8208F" w:rsidRPr="00A23569" w:rsidRDefault="00E8208F" w:rsidP="00234F72">
            <w:pPr>
              <w:tabs>
                <w:tab w:val="left" w:pos="5040"/>
              </w:tabs>
              <w:rPr>
                <w:rFonts w:ascii="Tw Cen MT Condensed" w:hAnsi="Tw Cen MT Condensed"/>
                <w:sz w:val="20"/>
                <w:szCs w:val="20"/>
              </w:rPr>
            </w:pPr>
          </w:p>
        </w:tc>
        <w:tc>
          <w:tcPr>
            <w:tcW w:w="4410" w:type="dxa"/>
          </w:tcPr>
          <w:p w:rsidR="00234F72" w:rsidRPr="00A23569" w:rsidRDefault="00234F72" w:rsidP="00234F72">
            <w:pPr>
              <w:tabs>
                <w:tab w:val="left" w:pos="4320"/>
              </w:tabs>
              <w:rPr>
                <w:rFonts w:ascii="Tw Cen MT Condensed" w:hAnsi="Tw Cen MT Condensed"/>
                <w:sz w:val="20"/>
                <w:szCs w:val="20"/>
              </w:rPr>
            </w:pPr>
            <w:r w:rsidRPr="00A23569">
              <w:rPr>
                <w:rFonts w:ascii="Tw Cen MT Condensed" w:hAnsi="Tw Cen MT Condensed"/>
                <w:sz w:val="20"/>
                <w:szCs w:val="20"/>
              </w:rPr>
              <w:t>Contact Missoula Cultural Council to learn how project could connect with Missoula sister cities.</w:t>
            </w:r>
          </w:p>
          <w:p w:rsidR="00E8208F" w:rsidRPr="00A23569" w:rsidRDefault="00234F72" w:rsidP="00234F72">
            <w:pPr>
              <w:tabs>
                <w:tab w:val="left" w:pos="4320"/>
              </w:tabs>
              <w:rPr>
                <w:rFonts w:ascii="Tw Cen MT Condensed" w:hAnsi="Tw Cen MT Condensed"/>
                <w:sz w:val="20"/>
                <w:szCs w:val="20"/>
              </w:rPr>
            </w:pPr>
            <w:r w:rsidRPr="00A23569">
              <w:rPr>
                <w:rFonts w:ascii="Tw Cen MT Condensed" w:hAnsi="Tw Cen MT Condensed"/>
                <w:sz w:val="20"/>
                <w:szCs w:val="20"/>
              </w:rPr>
              <w:t>Develop lesson plan(s) to work with students in collaborating with and connecting them to sister city school.</w:t>
            </w:r>
          </w:p>
          <w:p w:rsidR="00A23569" w:rsidRPr="00A23569" w:rsidRDefault="00A23569" w:rsidP="00234F72">
            <w:pPr>
              <w:tabs>
                <w:tab w:val="left" w:pos="4320"/>
              </w:tabs>
              <w:rPr>
                <w:rFonts w:ascii="Tw Cen MT Condensed" w:hAnsi="Tw Cen MT Condensed"/>
                <w:sz w:val="20"/>
                <w:szCs w:val="20"/>
              </w:rPr>
            </w:pPr>
            <w:r w:rsidRPr="00A23569">
              <w:rPr>
                <w:rFonts w:ascii="Tw Cen MT Condensed" w:hAnsi="Tw Cen MT Condensed"/>
                <w:sz w:val="20"/>
                <w:szCs w:val="20"/>
              </w:rPr>
              <w:t>(Jerry’s attendance not required)</w:t>
            </w:r>
          </w:p>
        </w:tc>
      </w:tr>
      <w:tr w:rsidR="00E8208F" w:rsidTr="00A23569">
        <w:tc>
          <w:tcPr>
            <w:tcW w:w="1188" w:type="dxa"/>
          </w:tcPr>
          <w:p w:rsidR="00E8208F" w:rsidRPr="00A23569" w:rsidRDefault="00E8208F" w:rsidP="005F5CF9">
            <w:pPr>
              <w:tabs>
                <w:tab w:val="left" w:pos="4320"/>
              </w:tabs>
              <w:rPr>
                <w:rFonts w:ascii="Tw Cen MT Condensed" w:hAnsi="Tw Cen MT Condensed"/>
                <w:b/>
                <w:sz w:val="20"/>
                <w:szCs w:val="20"/>
              </w:rPr>
            </w:pPr>
            <w:r w:rsidRPr="00A23569">
              <w:rPr>
                <w:rFonts w:ascii="Tw Cen MT Condensed" w:hAnsi="Tw Cen MT Condensed"/>
                <w:b/>
                <w:sz w:val="20"/>
                <w:szCs w:val="20"/>
              </w:rPr>
              <w:t>January 26</w:t>
            </w:r>
          </w:p>
        </w:tc>
        <w:tc>
          <w:tcPr>
            <w:tcW w:w="1723" w:type="dxa"/>
          </w:tcPr>
          <w:p w:rsidR="000D3D09" w:rsidRPr="00A23569" w:rsidRDefault="000D3D09" w:rsidP="000D3D09">
            <w:pPr>
              <w:tabs>
                <w:tab w:val="left" w:pos="5040"/>
              </w:tabs>
              <w:rPr>
                <w:rFonts w:ascii="Tw Cen MT Condensed" w:hAnsi="Tw Cen MT Condensed"/>
                <w:sz w:val="20"/>
                <w:szCs w:val="20"/>
              </w:rPr>
            </w:pPr>
            <w:r w:rsidRPr="00A23569">
              <w:rPr>
                <w:rFonts w:ascii="Tw Cen MT Condensed" w:hAnsi="Tw Cen MT Condensed"/>
                <w:sz w:val="20"/>
                <w:szCs w:val="20"/>
              </w:rPr>
              <w:t>Change Element: Enhance Communications</w:t>
            </w:r>
          </w:p>
          <w:p w:rsidR="00E8208F" w:rsidRPr="00A23569" w:rsidRDefault="00E8208F" w:rsidP="005F5CF9">
            <w:pPr>
              <w:tabs>
                <w:tab w:val="left" w:pos="4320"/>
              </w:tabs>
              <w:rPr>
                <w:rFonts w:ascii="Tw Cen MT Condensed" w:hAnsi="Tw Cen MT Condensed"/>
                <w:sz w:val="20"/>
                <w:szCs w:val="20"/>
              </w:rPr>
            </w:pPr>
          </w:p>
        </w:tc>
        <w:tc>
          <w:tcPr>
            <w:tcW w:w="4307" w:type="dxa"/>
          </w:tcPr>
          <w:p w:rsidR="000D3D09" w:rsidRPr="00A23569" w:rsidRDefault="000D3D09" w:rsidP="000D3D09">
            <w:pPr>
              <w:tabs>
                <w:tab w:val="left" w:pos="5040"/>
              </w:tabs>
              <w:rPr>
                <w:rFonts w:ascii="Tw Cen MT Condensed" w:hAnsi="Tw Cen MT Condensed"/>
                <w:sz w:val="20"/>
                <w:szCs w:val="20"/>
              </w:rPr>
            </w:pPr>
            <w:r w:rsidRPr="00A23569">
              <w:rPr>
                <w:rFonts w:ascii="Tw Cen MT Condensed" w:hAnsi="Tw Cen MT Condensed"/>
                <w:sz w:val="20"/>
                <w:szCs w:val="20"/>
              </w:rPr>
              <w:t>Design gathering that families will feel comfortable attending.</w:t>
            </w:r>
          </w:p>
          <w:p w:rsidR="00E8208F" w:rsidRPr="00A23569" w:rsidRDefault="00E8208F" w:rsidP="005F5CF9">
            <w:pPr>
              <w:tabs>
                <w:tab w:val="left" w:pos="4320"/>
              </w:tabs>
              <w:rPr>
                <w:rFonts w:ascii="Tw Cen MT Condensed" w:hAnsi="Tw Cen MT Condensed"/>
                <w:sz w:val="20"/>
                <w:szCs w:val="20"/>
              </w:rPr>
            </w:pPr>
          </w:p>
        </w:tc>
        <w:tc>
          <w:tcPr>
            <w:tcW w:w="4410" w:type="dxa"/>
          </w:tcPr>
          <w:p w:rsidR="000D3D09" w:rsidRPr="00A23569" w:rsidRDefault="000D3D09" w:rsidP="005F5CF9">
            <w:pPr>
              <w:tabs>
                <w:tab w:val="left" w:pos="4320"/>
              </w:tabs>
              <w:rPr>
                <w:rFonts w:ascii="Tw Cen MT Condensed" w:hAnsi="Tw Cen MT Condensed"/>
                <w:sz w:val="20"/>
                <w:szCs w:val="20"/>
              </w:rPr>
            </w:pPr>
            <w:r w:rsidRPr="00A23569">
              <w:rPr>
                <w:rFonts w:ascii="Tw Cen MT Condensed" w:hAnsi="Tw Cen MT Condensed"/>
                <w:sz w:val="20"/>
                <w:szCs w:val="20"/>
              </w:rPr>
              <w:t xml:space="preserve">Contact East </w:t>
            </w:r>
            <w:proofErr w:type="spellStart"/>
            <w:r w:rsidRPr="00A23569">
              <w:rPr>
                <w:rFonts w:ascii="Tw Cen MT Condensed" w:hAnsi="Tw Cen MT Condensed"/>
                <w:sz w:val="20"/>
                <w:szCs w:val="20"/>
              </w:rPr>
              <w:t>Msla</w:t>
            </w:r>
            <w:proofErr w:type="spellEnd"/>
            <w:r w:rsidRPr="00A23569">
              <w:rPr>
                <w:rFonts w:ascii="Tw Cen MT Condensed" w:hAnsi="Tw Cen MT Condensed"/>
                <w:sz w:val="20"/>
                <w:szCs w:val="20"/>
              </w:rPr>
              <w:t xml:space="preserve"> Community Center/other to look for available space.</w:t>
            </w:r>
          </w:p>
          <w:p w:rsidR="00E8208F" w:rsidRPr="00A23569" w:rsidRDefault="000D3D09" w:rsidP="005F5CF9">
            <w:pPr>
              <w:tabs>
                <w:tab w:val="left" w:pos="4320"/>
              </w:tabs>
              <w:rPr>
                <w:rFonts w:ascii="Tw Cen MT Condensed" w:hAnsi="Tw Cen MT Condensed"/>
                <w:sz w:val="20"/>
                <w:szCs w:val="20"/>
              </w:rPr>
            </w:pPr>
            <w:r w:rsidRPr="00A23569">
              <w:rPr>
                <w:rFonts w:ascii="Tw Cen MT Condensed" w:hAnsi="Tw Cen MT Condensed"/>
                <w:sz w:val="20"/>
                <w:szCs w:val="20"/>
              </w:rPr>
              <w:t>Develop survey to have at gathering for families.</w:t>
            </w:r>
          </w:p>
          <w:p w:rsidR="00A23569" w:rsidRPr="00A23569" w:rsidRDefault="00A23569" w:rsidP="005F5CF9">
            <w:pPr>
              <w:tabs>
                <w:tab w:val="left" w:pos="4320"/>
              </w:tabs>
              <w:rPr>
                <w:rFonts w:ascii="Tw Cen MT Condensed" w:hAnsi="Tw Cen MT Condensed"/>
                <w:sz w:val="20"/>
                <w:szCs w:val="20"/>
              </w:rPr>
            </w:pPr>
            <w:r w:rsidRPr="00A23569">
              <w:rPr>
                <w:rFonts w:ascii="Tw Cen MT Condensed" w:hAnsi="Tw Cen MT Condensed"/>
                <w:sz w:val="20"/>
                <w:szCs w:val="20"/>
              </w:rPr>
              <w:t>Work with partners (FCC/CSCT) to create plan.</w:t>
            </w:r>
          </w:p>
          <w:p w:rsidR="00A23569" w:rsidRPr="00A23569" w:rsidRDefault="00A23569" w:rsidP="005F5CF9">
            <w:pPr>
              <w:tabs>
                <w:tab w:val="left" w:pos="4320"/>
              </w:tabs>
              <w:rPr>
                <w:rFonts w:ascii="Tw Cen MT Condensed" w:hAnsi="Tw Cen MT Condensed"/>
                <w:sz w:val="20"/>
                <w:szCs w:val="20"/>
              </w:rPr>
            </w:pPr>
            <w:r w:rsidRPr="00A23569">
              <w:rPr>
                <w:rFonts w:ascii="Tw Cen MT Condensed" w:hAnsi="Tw Cen MT Condensed"/>
                <w:sz w:val="20"/>
                <w:szCs w:val="20"/>
              </w:rPr>
              <w:t>(Jerry’s attendance not required)</w:t>
            </w:r>
          </w:p>
        </w:tc>
      </w:tr>
      <w:tr w:rsidR="00E8208F" w:rsidTr="00A23569">
        <w:tc>
          <w:tcPr>
            <w:tcW w:w="1188" w:type="dxa"/>
          </w:tcPr>
          <w:p w:rsidR="00E8208F" w:rsidRPr="00A23569" w:rsidRDefault="00E8208F" w:rsidP="005F5CF9">
            <w:pPr>
              <w:tabs>
                <w:tab w:val="left" w:pos="4320"/>
              </w:tabs>
              <w:rPr>
                <w:rFonts w:ascii="Tw Cen MT Condensed" w:hAnsi="Tw Cen MT Condensed"/>
                <w:b/>
                <w:sz w:val="20"/>
                <w:szCs w:val="20"/>
              </w:rPr>
            </w:pPr>
            <w:r w:rsidRPr="00A23569">
              <w:rPr>
                <w:rFonts w:ascii="Tw Cen MT Condensed" w:hAnsi="Tw Cen MT Condensed"/>
                <w:b/>
                <w:sz w:val="20"/>
                <w:szCs w:val="20"/>
              </w:rPr>
              <w:t>February 2</w:t>
            </w:r>
          </w:p>
        </w:tc>
        <w:tc>
          <w:tcPr>
            <w:tcW w:w="1723" w:type="dxa"/>
          </w:tcPr>
          <w:p w:rsidR="00A23569" w:rsidRPr="00A23569" w:rsidRDefault="00A23569" w:rsidP="00A23569">
            <w:pPr>
              <w:tabs>
                <w:tab w:val="left" w:pos="5040"/>
              </w:tabs>
              <w:rPr>
                <w:rFonts w:ascii="Tw Cen MT Condensed" w:hAnsi="Tw Cen MT Condensed"/>
                <w:sz w:val="20"/>
                <w:szCs w:val="20"/>
              </w:rPr>
            </w:pPr>
            <w:r w:rsidRPr="00A23569">
              <w:rPr>
                <w:rFonts w:ascii="Tw Cen MT Condensed" w:hAnsi="Tw Cen MT Condensed"/>
                <w:sz w:val="20"/>
                <w:szCs w:val="20"/>
              </w:rPr>
              <w:t>Change Element: Collaborate</w:t>
            </w:r>
          </w:p>
          <w:p w:rsidR="00E8208F" w:rsidRPr="00A23569" w:rsidRDefault="00E8208F" w:rsidP="005F5CF9">
            <w:pPr>
              <w:tabs>
                <w:tab w:val="left" w:pos="4320"/>
              </w:tabs>
              <w:rPr>
                <w:rFonts w:ascii="Tw Cen MT Condensed" w:hAnsi="Tw Cen MT Condensed"/>
                <w:sz w:val="20"/>
                <w:szCs w:val="20"/>
              </w:rPr>
            </w:pPr>
          </w:p>
        </w:tc>
        <w:tc>
          <w:tcPr>
            <w:tcW w:w="4307" w:type="dxa"/>
          </w:tcPr>
          <w:p w:rsidR="00A23569" w:rsidRPr="00A23569" w:rsidRDefault="00A23569" w:rsidP="00A23569">
            <w:pPr>
              <w:tabs>
                <w:tab w:val="left" w:pos="5040"/>
              </w:tabs>
              <w:rPr>
                <w:rFonts w:ascii="Tw Cen MT Condensed" w:hAnsi="Tw Cen MT Condensed"/>
                <w:sz w:val="20"/>
                <w:szCs w:val="20"/>
              </w:rPr>
            </w:pPr>
            <w:r w:rsidRPr="00A23569">
              <w:rPr>
                <w:rFonts w:ascii="Tw Cen MT Condensed" w:hAnsi="Tw Cen MT Condensed"/>
                <w:sz w:val="20"/>
                <w:szCs w:val="20"/>
              </w:rPr>
              <w:t>Form framework for Tier II referral process.</w:t>
            </w:r>
          </w:p>
          <w:p w:rsidR="00A23569" w:rsidRPr="00A23569" w:rsidRDefault="00A23569" w:rsidP="00A23569">
            <w:pPr>
              <w:tabs>
                <w:tab w:val="left" w:pos="5040"/>
              </w:tabs>
              <w:rPr>
                <w:rFonts w:ascii="Tw Cen MT Condensed" w:hAnsi="Tw Cen MT Condensed"/>
                <w:sz w:val="20"/>
                <w:szCs w:val="20"/>
              </w:rPr>
            </w:pPr>
          </w:p>
          <w:p w:rsidR="00A23569" w:rsidRPr="00A23569" w:rsidRDefault="00A23569" w:rsidP="00A23569">
            <w:pPr>
              <w:tabs>
                <w:tab w:val="left" w:pos="5040"/>
              </w:tabs>
              <w:rPr>
                <w:rFonts w:ascii="Tw Cen MT Condensed" w:hAnsi="Tw Cen MT Condensed"/>
                <w:sz w:val="20"/>
                <w:szCs w:val="20"/>
              </w:rPr>
            </w:pPr>
            <w:r w:rsidRPr="00A23569">
              <w:rPr>
                <w:rFonts w:ascii="Tw Cen MT Condensed" w:hAnsi="Tw Cen MT Condensed"/>
                <w:sz w:val="20"/>
                <w:szCs w:val="20"/>
              </w:rPr>
              <w:t>Construct framework for meaningful work.</w:t>
            </w:r>
          </w:p>
          <w:p w:rsidR="00A23569" w:rsidRPr="00A23569" w:rsidRDefault="00A23569" w:rsidP="00A23569">
            <w:pPr>
              <w:tabs>
                <w:tab w:val="left" w:pos="5040"/>
              </w:tabs>
              <w:rPr>
                <w:rFonts w:ascii="Tw Cen MT Condensed" w:hAnsi="Tw Cen MT Condensed"/>
                <w:sz w:val="20"/>
                <w:szCs w:val="20"/>
              </w:rPr>
            </w:pPr>
          </w:p>
          <w:p w:rsidR="00E8208F" w:rsidRPr="00A23569" w:rsidRDefault="00A23569" w:rsidP="00A23569">
            <w:pPr>
              <w:tabs>
                <w:tab w:val="left" w:pos="5040"/>
              </w:tabs>
              <w:rPr>
                <w:rFonts w:ascii="Tw Cen MT Condensed" w:hAnsi="Tw Cen MT Condensed"/>
                <w:sz w:val="20"/>
                <w:szCs w:val="20"/>
              </w:rPr>
            </w:pPr>
            <w:r w:rsidRPr="00A23569">
              <w:rPr>
                <w:rFonts w:ascii="Tw Cen MT Condensed" w:hAnsi="Tw Cen MT Condensed"/>
                <w:sz w:val="20"/>
                <w:szCs w:val="20"/>
              </w:rPr>
              <w:t>Determine different interventions that will be made appropriate to Tier II.</w:t>
            </w:r>
          </w:p>
        </w:tc>
        <w:tc>
          <w:tcPr>
            <w:tcW w:w="4410" w:type="dxa"/>
          </w:tcPr>
          <w:p w:rsidR="00E8208F" w:rsidRPr="00A23569" w:rsidRDefault="00A23569" w:rsidP="005F5CF9">
            <w:pPr>
              <w:tabs>
                <w:tab w:val="left" w:pos="4320"/>
              </w:tabs>
              <w:rPr>
                <w:rFonts w:ascii="Tw Cen MT Condensed" w:hAnsi="Tw Cen MT Condensed"/>
                <w:sz w:val="20"/>
                <w:szCs w:val="20"/>
              </w:rPr>
            </w:pPr>
            <w:r w:rsidRPr="00A23569">
              <w:rPr>
                <w:rFonts w:ascii="Tw Cen MT Condensed" w:hAnsi="Tw Cen MT Condensed"/>
                <w:sz w:val="20"/>
                <w:szCs w:val="20"/>
              </w:rPr>
              <w:t>Follow up/fine tune how implementation of meaningful work/tier II services are going.</w:t>
            </w:r>
          </w:p>
          <w:p w:rsidR="00A23569" w:rsidRPr="00A23569" w:rsidRDefault="00A23569" w:rsidP="005F5CF9">
            <w:pPr>
              <w:tabs>
                <w:tab w:val="left" w:pos="4320"/>
              </w:tabs>
              <w:rPr>
                <w:rFonts w:ascii="Tw Cen MT Condensed" w:hAnsi="Tw Cen MT Condensed"/>
                <w:sz w:val="20"/>
                <w:szCs w:val="20"/>
              </w:rPr>
            </w:pPr>
          </w:p>
          <w:p w:rsidR="00A23569" w:rsidRPr="00A23569" w:rsidRDefault="00A23569" w:rsidP="005F5CF9">
            <w:pPr>
              <w:tabs>
                <w:tab w:val="left" w:pos="4320"/>
              </w:tabs>
              <w:rPr>
                <w:rFonts w:ascii="Tw Cen MT Condensed" w:hAnsi="Tw Cen MT Condensed"/>
                <w:sz w:val="20"/>
                <w:szCs w:val="20"/>
              </w:rPr>
            </w:pPr>
            <w:r w:rsidRPr="00A23569">
              <w:rPr>
                <w:rFonts w:ascii="Tw Cen MT Condensed" w:hAnsi="Tw Cen MT Condensed"/>
                <w:sz w:val="20"/>
                <w:szCs w:val="20"/>
              </w:rPr>
              <w:t>(Jerry’s attendance not required)</w:t>
            </w:r>
          </w:p>
        </w:tc>
      </w:tr>
      <w:tr w:rsidR="00E8208F" w:rsidTr="00A23569">
        <w:tc>
          <w:tcPr>
            <w:tcW w:w="1188" w:type="dxa"/>
          </w:tcPr>
          <w:p w:rsidR="00E8208F" w:rsidRPr="00A23569" w:rsidRDefault="00E8208F" w:rsidP="005F5CF9">
            <w:pPr>
              <w:tabs>
                <w:tab w:val="left" w:pos="4320"/>
              </w:tabs>
              <w:rPr>
                <w:rFonts w:ascii="Tw Cen MT Condensed" w:hAnsi="Tw Cen MT Condensed"/>
                <w:b/>
                <w:sz w:val="20"/>
                <w:szCs w:val="20"/>
              </w:rPr>
            </w:pPr>
            <w:r w:rsidRPr="00A23569">
              <w:rPr>
                <w:rFonts w:ascii="Tw Cen MT Condensed" w:hAnsi="Tw Cen MT Condensed"/>
                <w:b/>
                <w:sz w:val="20"/>
                <w:szCs w:val="20"/>
              </w:rPr>
              <w:t>February 23</w:t>
            </w:r>
          </w:p>
        </w:tc>
        <w:tc>
          <w:tcPr>
            <w:tcW w:w="1723" w:type="dxa"/>
          </w:tcPr>
          <w:p w:rsidR="00A23569" w:rsidRPr="00A23569" w:rsidRDefault="00A23569" w:rsidP="00A23569">
            <w:pPr>
              <w:tabs>
                <w:tab w:val="left" w:pos="5040"/>
              </w:tabs>
              <w:rPr>
                <w:rFonts w:ascii="Tw Cen MT Condensed" w:hAnsi="Tw Cen MT Condensed"/>
                <w:sz w:val="20"/>
                <w:szCs w:val="20"/>
              </w:rPr>
            </w:pPr>
            <w:r w:rsidRPr="00A23569">
              <w:rPr>
                <w:rFonts w:ascii="Tw Cen MT Condensed" w:hAnsi="Tw Cen MT Condensed"/>
                <w:sz w:val="20"/>
                <w:szCs w:val="20"/>
              </w:rPr>
              <w:t>Change Element: Be Innovators (Support)</w:t>
            </w:r>
          </w:p>
          <w:p w:rsidR="00E8208F" w:rsidRPr="00A23569" w:rsidRDefault="00E8208F" w:rsidP="005F5CF9">
            <w:pPr>
              <w:tabs>
                <w:tab w:val="left" w:pos="4320"/>
              </w:tabs>
              <w:rPr>
                <w:rFonts w:ascii="Tw Cen MT Condensed" w:hAnsi="Tw Cen MT Condensed"/>
                <w:sz w:val="20"/>
                <w:szCs w:val="20"/>
              </w:rPr>
            </w:pPr>
          </w:p>
        </w:tc>
        <w:tc>
          <w:tcPr>
            <w:tcW w:w="4307" w:type="dxa"/>
          </w:tcPr>
          <w:p w:rsidR="00A23569" w:rsidRPr="00A23569" w:rsidRDefault="00A23569" w:rsidP="00A23569">
            <w:pPr>
              <w:tabs>
                <w:tab w:val="left" w:pos="5040"/>
              </w:tabs>
              <w:rPr>
                <w:rFonts w:ascii="Tw Cen MT Condensed" w:hAnsi="Tw Cen MT Condensed"/>
                <w:sz w:val="20"/>
                <w:szCs w:val="20"/>
              </w:rPr>
            </w:pPr>
            <w:r w:rsidRPr="00A23569">
              <w:rPr>
                <w:rFonts w:ascii="Tw Cen MT Condensed" w:hAnsi="Tw Cen MT Condensed"/>
                <w:sz w:val="20"/>
                <w:szCs w:val="20"/>
              </w:rPr>
              <w:t>Plan opportunities for all students to be recognized:  Night To Shine, student work displayed.</w:t>
            </w:r>
          </w:p>
          <w:p w:rsidR="00A23569" w:rsidRPr="00A23569" w:rsidRDefault="00A23569" w:rsidP="00A23569">
            <w:pPr>
              <w:tabs>
                <w:tab w:val="left" w:pos="5040"/>
              </w:tabs>
              <w:rPr>
                <w:rFonts w:ascii="Tw Cen MT Condensed" w:hAnsi="Tw Cen MT Condensed"/>
                <w:sz w:val="20"/>
                <w:szCs w:val="20"/>
              </w:rPr>
            </w:pPr>
          </w:p>
          <w:p w:rsidR="00A23569" w:rsidRPr="00A23569" w:rsidRDefault="00A23569" w:rsidP="00A23569">
            <w:pPr>
              <w:tabs>
                <w:tab w:val="left" w:pos="5040"/>
              </w:tabs>
              <w:rPr>
                <w:rFonts w:ascii="Tw Cen MT Condensed" w:hAnsi="Tw Cen MT Condensed"/>
                <w:sz w:val="20"/>
                <w:szCs w:val="20"/>
              </w:rPr>
            </w:pPr>
            <w:r w:rsidRPr="00A23569">
              <w:rPr>
                <w:rFonts w:ascii="Tw Cen MT Condensed" w:hAnsi="Tw Cen MT Condensed"/>
                <w:sz w:val="20"/>
                <w:szCs w:val="20"/>
              </w:rPr>
              <w:t>Small groups with both identified and non-identified students (Invention Unit feeding into Inventors Showcase).</w:t>
            </w:r>
          </w:p>
          <w:p w:rsidR="00E8208F" w:rsidRPr="00A23569" w:rsidRDefault="00E8208F" w:rsidP="005F5CF9">
            <w:pPr>
              <w:tabs>
                <w:tab w:val="left" w:pos="4320"/>
              </w:tabs>
              <w:rPr>
                <w:rFonts w:ascii="Tw Cen MT Condensed" w:hAnsi="Tw Cen MT Condensed"/>
                <w:sz w:val="20"/>
                <w:szCs w:val="20"/>
              </w:rPr>
            </w:pPr>
          </w:p>
        </w:tc>
        <w:tc>
          <w:tcPr>
            <w:tcW w:w="4410" w:type="dxa"/>
          </w:tcPr>
          <w:p w:rsidR="00A23569" w:rsidRPr="00A23569" w:rsidRDefault="00A23569" w:rsidP="00A23569">
            <w:pPr>
              <w:tabs>
                <w:tab w:val="left" w:pos="5040"/>
              </w:tabs>
              <w:rPr>
                <w:rFonts w:ascii="Tw Cen MT Condensed" w:hAnsi="Tw Cen MT Condensed"/>
                <w:sz w:val="20"/>
                <w:szCs w:val="20"/>
              </w:rPr>
            </w:pPr>
            <w:r w:rsidRPr="00A23569">
              <w:rPr>
                <w:rFonts w:ascii="Tw Cen MT Condensed" w:hAnsi="Tw Cen MT Condensed"/>
                <w:sz w:val="20"/>
                <w:szCs w:val="20"/>
              </w:rPr>
              <w:t>Invention Unit – 4/5 – Inventors Showcase.</w:t>
            </w:r>
          </w:p>
          <w:p w:rsidR="00A23569" w:rsidRPr="00A23569" w:rsidRDefault="00A23569" w:rsidP="00A23569">
            <w:pPr>
              <w:tabs>
                <w:tab w:val="left" w:pos="5040"/>
              </w:tabs>
              <w:rPr>
                <w:rFonts w:ascii="Tw Cen MT Condensed" w:hAnsi="Tw Cen MT Condensed"/>
                <w:sz w:val="20"/>
                <w:szCs w:val="20"/>
              </w:rPr>
            </w:pPr>
          </w:p>
          <w:p w:rsidR="00A23569" w:rsidRPr="00A23569" w:rsidRDefault="00A23569" w:rsidP="00A23569">
            <w:pPr>
              <w:tabs>
                <w:tab w:val="left" w:pos="5040"/>
              </w:tabs>
              <w:rPr>
                <w:rFonts w:ascii="Tw Cen MT Condensed" w:hAnsi="Tw Cen MT Condensed"/>
                <w:sz w:val="20"/>
                <w:szCs w:val="20"/>
              </w:rPr>
            </w:pPr>
            <w:r w:rsidRPr="00A23569">
              <w:rPr>
                <w:rFonts w:ascii="Tw Cen MT Condensed" w:hAnsi="Tw Cen MT Condensed"/>
                <w:sz w:val="20"/>
                <w:szCs w:val="20"/>
              </w:rPr>
              <w:t xml:space="preserve"> Invention Unit – 2</w:t>
            </w:r>
            <w:r w:rsidRPr="00A23569">
              <w:rPr>
                <w:rFonts w:ascii="Tw Cen MT Condensed" w:hAnsi="Tw Cen MT Condensed"/>
                <w:sz w:val="20"/>
                <w:szCs w:val="20"/>
                <w:vertAlign w:val="superscript"/>
              </w:rPr>
              <w:t>nd</w:t>
            </w:r>
            <w:r w:rsidRPr="00A23569">
              <w:rPr>
                <w:rFonts w:ascii="Tw Cen MT Condensed" w:hAnsi="Tw Cen MT Condensed"/>
                <w:sz w:val="20"/>
                <w:szCs w:val="20"/>
              </w:rPr>
              <w:t xml:space="preserve"> – Inventors Showcase</w:t>
            </w:r>
          </w:p>
          <w:p w:rsidR="00A23569" w:rsidRPr="00A23569" w:rsidRDefault="00A23569" w:rsidP="00A23569">
            <w:pPr>
              <w:tabs>
                <w:tab w:val="left" w:pos="5040"/>
              </w:tabs>
              <w:rPr>
                <w:rFonts w:ascii="Tw Cen MT Condensed" w:hAnsi="Tw Cen MT Condensed"/>
                <w:sz w:val="20"/>
                <w:szCs w:val="20"/>
              </w:rPr>
            </w:pPr>
          </w:p>
          <w:p w:rsidR="00A23569" w:rsidRPr="00A23569" w:rsidRDefault="00A23569" w:rsidP="00A23569">
            <w:pPr>
              <w:tabs>
                <w:tab w:val="left" w:pos="5040"/>
              </w:tabs>
              <w:rPr>
                <w:rFonts w:ascii="Tw Cen MT Condensed" w:hAnsi="Tw Cen MT Condensed"/>
                <w:sz w:val="20"/>
                <w:szCs w:val="20"/>
              </w:rPr>
            </w:pPr>
            <w:r w:rsidRPr="00A23569">
              <w:rPr>
                <w:rFonts w:ascii="Tw Cen MT Condensed" w:hAnsi="Tw Cen MT Condensed"/>
                <w:sz w:val="20"/>
                <w:szCs w:val="20"/>
              </w:rPr>
              <w:t>Discovery Showcase/Night to Shine</w:t>
            </w:r>
          </w:p>
          <w:p w:rsidR="00A23569" w:rsidRPr="00A23569" w:rsidRDefault="00A23569" w:rsidP="00A23569">
            <w:pPr>
              <w:tabs>
                <w:tab w:val="left" w:pos="5040"/>
              </w:tabs>
              <w:rPr>
                <w:rFonts w:ascii="Tw Cen MT Condensed" w:hAnsi="Tw Cen MT Condensed"/>
                <w:sz w:val="20"/>
                <w:szCs w:val="20"/>
              </w:rPr>
            </w:pPr>
          </w:p>
          <w:p w:rsidR="00E8208F" w:rsidRPr="00A23569" w:rsidRDefault="00A23569" w:rsidP="00A23569">
            <w:pPr>
              <w:tabs>
                <w:tab w:val="left" w:pos="4320"/>
              </w:tabs>
              <w:rPr>
                <w:rFonts w:ascii="Tw Cen MT Condensed" w:hAnsi="Tw Cen MT Condensed"/>
                <w:sz w:val="20"/>
                <w:szCs w:val="20"/>
              </w:rPr>
            </w:pPr>
            <w:r w:rsidRPr="00A23569">
              <w:rPr>
                <w:rFonts w:ascii="Tw Cen MT Condensed" w:hAnsi="Tw Cen MT Condensed"/>
                <w:sz w:val="20"/>
                <w:szCs w:val="20"/>
              </w:rPr>
              <w:t>Display student work in hall/on website.</w:t>
            </w:r>
          </w:p>
          <w:p w:rsidR="00A23569" w:rsidRPr="00A23569" w:rsidRDefault="00A23569" w:rsidP="00A23569">
            <w:pPr>
              <w:tabs>
                <w:tab w:val="left" w:pos="4320"/>
              </w:tabs>
              <w:rPr>
                <w:rFonts w:ascii="Tw Cen MT Condensed" w:hAnsi="Tw Cen MT Condensed"/>
                <w:sz w:val="20"/>
                <w:szCs w:val="20"/>
              </w:rPr>
            </w:pPr>
            <w:r w:rsidRPr="00A23569">
              <w:rPr>
                <w:rFonts w:ascii="Tw Cen MT Condensed" w:hAnsi="Tw Cen MT Condensed"/>
                <w:sz w:val="20"/>
                <w:szCs w:val="20"/>
              </w:rPr>
              <w:t>(Jerry’s attendance not required)</w:t>
            </w:r>
          </w:p>
        </w:tc>
      </w:tr>
      <w:tr w:rsidR="00E8208F" w:rsidTr="00A23569">
        <w:tc>
          <w:tcPr>
            <w:tcW w:w="1188" w:type="dxa"/>
          </w:tcPr>
          <w:p w:rsidR="00E8208F" w:rsidRPr="00A23569" w:rsidRDefault="00E8208F" w:rsidP="005F5CF9">
            <w:pPr>
              <w:tabs>
                <w:tab w:val="left" w:pos="4320"/>
              </w:tabs>
              <w:rPr>
                <w:rFonts w:ascii="Tw Cen MT Condensed" w:hAnsi="Tw Cen MT Condensed"/>
                <w:b/>
                <w:sz w:val="20"/>
                <w:szCs w:val="20"/>
              </w:rPr>
            </w:pPr>
            <w:r w:rsidRPr="00A23569">
              <w:rPr>
                <w:rFonts w:ascii="Tw Cen MT Condensed" w:hAnsi="Tw Cen MT Condensed"/>
                <w:b/>
                <w:sz w:val="20"/>
                <w:szCs w:val="20"/>
              </w:rPr>
              <w:t>March 8</w:t>
            </w:r>
          </w:p>
        </w:tc>
        <w:tc>
          <w:tcPr>
            <w:tcW w:w="1723" w:type="dxa"/>
          </w:tcPr>
          <w:p w:rsidR="00A23569" w:rsidRPr="00A23569" w:rsidRDefault="00A23569" w:rsidP="00A23569">
            <w:pPr>
              <w:tabs>
                <w:tab w:val="left" w:pos="5040"/>
              </w:tabs>
              <w:rPr>
                <w:rFonts w:ascii="Tw Cen MT Condensed" w:hAnsi="Tw Cen MT Condensed"/>
                <w:sz w:val="20"/>
                <w:szCs w:val="20"/>
              </w:rPr>
            </w:pPr>
            <w:r w:rsidRPr="00A23569">
              <w:rPr>
                <w:rFonts w:ascii="Tw Cen MT Condensed" w:hAnsi="Tw Cen MT Condensed"/>
                <w:sz w:val="20"/>
                <w:szCs w:val="20"/>
              </w:rPr>
              <w:t>Change Element: Student Engagement</w:t>
            </w:r>
          </w:p>
          <w:p w:rsidR="00E8208F" w:rsidRPr="00A23569" w:rsidRDefault="00E8208F" w:rsidP="005F5CF9">
            <w:pPr>
              <w:tabs>
                <w:tab w:val="left" w:pos="4320"/>
              </w:tabs>
              <w:rPr>
                <w:rFonts w:ascii="Tw Cen MT Condensed" w:hAnsi="Tw Cen MT Condensed"/>
                <w:sz w:val="20"/>
                <w:szCs w:val="20"/>
              </w:rPr>
            </w:pPr>
          </w:p>
        </w:tc>
        <w:tc>
          <w:tcPr>
            <w:tcW w:w="4307" w:type="dxa"/>
          </w:tcPr>
          <w:p w:rsidR="00A23569" w:rsidRPr="00A23569" w:rsidRDefault="00A23569" w:rsidP="00A23569">
            <w:pPr>
              <w:tabs>
                <w:tab w:val="left" w:pos="5040"/>
              </w:tabs>
              <w:rPr>
                <w:rFonts w:ascii="Tw Cen MT Condensed" w:hAnsi="Tw Cen MT Condensed"/>
                <w:sz w:val="20"/>
                <w:szCs w:val="20"/>
              </w:rPr>
            </w:pPr>
            <w:r w:rsidRPr="00A23569">
              <w:rPr>
                <w:rFonts w:ascii="Tw Cen MT Condensed" w:hAnsi="Tw Cen MT Condensed"/>
                <w:sz w:val="20"/>
                <w:szCs w:val="20"/>
              </w:rPr>
              <w:t>Allow opportunities for students to give feedback on lesson/topic within the class and upon further reflection.</w:t>
            </w:r>
          </w:p>
          <w:p w:rsidR="00A23569" w:rsidRPr="00A23569" w:rsidRDefault="00A23569" w:rsidP="00A23569">
            <w:pPr>
              <w:tabs>
                <w:tab w:val="left" w:pos="5040"/>
              </w:tabs>
              <w:rPr>
                <w:rFonts w:ascii="Tw Cen MT Condensed" w:hAnsi="Tw Cen MT Condensed"/>
                <w:sz w:val="20"/>
                <w:szCs w:val="20"/>
              </w:rPr>
            </w:pPr>
          </w:p>
          <w:p w:rsidR="00A23569" w:rsidRPr="00A23569" w:rsidRDefault="00A23569" w:rsidP="00A23569">
            <w:pPr>
              <w:tabs>
                <w:tab w:val="left" w:pos="5040"/>
              </w:tabs>
              <w:rPr>
                <w:rFonts w:ascii="Tw Cen MT Condensed" w:hAnsi="Tw Cen MT Condensed"/>
                <w:sz w:val="20"/>
                <w:szCs w:val="20"/>
              </w:rPr>
            </w:pPr>
            <w:r w:rsidRPr="00A23569">
              <w:rPr>
                <w:rFonts w:ascii="Tw Cen MT Condensed" w:hAnsi="Tw Cen MT Condensed"/>
                <w:sz w:val="20"/>
                <w:szCs w:val="20"/>
              </w:rPr>
              <w:t>Include students in determining what guest speakers they may like to have and/or service projects they would like to participate in.</w:t>
            </w:r>
          </w:p>
          <w:p w:rsidR="00E8208F" w:rsidRPr="00A23569" w:rsidRDefault="00E8208F" w:rsidP="005F5CF9">
            <w:pPr>
              <w:tabs>
                <w:tab w:val="left" w:pos="4320"/>
              </w:tabs>
              <w:rPr>
                <w:rFonts w:ascii="Tw Cen MT Condensed" w:hAnsi="Tw Cen MT Condensed"/>
                <w:sz w:val="20"/>
                <w:szCs w:val="20"/>
              </w:rPr>
            </w:pPr>
          </w:p>
        </w:tc>
        <w:tc>
          <w:tcPr>
            <w:tcW w:w="4410" w:type="dxa"/>
          </w:tcPr>
          <w:p w:rsidR="00A23569" w:rsidRPr="00A23569" w:rsidRDefault="00A23569" w:rsidP="00A23569">
            <w:pPr>
              <w:tabs>
                <w:tab w:val="left" w:pos="5040"/>
              </w:tabs>
              <w:rPr>
                <w:rFonts w:ascii="Tw Cen MT Condensed" w:hAnsi="Tw Cen MT Condensed"/>
                <w:sz w:val="20"/>
                <w:szCs w:val="20"/>
              </w:rPr>
            </w:pPr>
            <w:r w:rsidRPr="00A23569">
              <w:rPr>
                <w:rFonts w:ascii="Tw Cen MT Condensed" w:hAnsi="Tw Cen MT Condensed"/>
                <w:sz w:val="20"/>
                <w:szCs w:val="20"/>
              </w:rPr>
              <w:t>Have students help prioritize lessons for following month(s), Incorporation of guest speakers &amp; service learning project</w:t>
            </w:r>
          </w:p>
          <w:p w:rsidR="00A23569" w:rsidRPr="00A23569" w:rsidRDefault="00A23569" w:rsidP="00A23569">
            <w:pPr>
              <w:tabs>
                <w:tab w:val="left" w:pos="5040"/>
              </w:tabs>
              <w:rPr>
                <w:rFonts w:ascii="Tw Cen MT Condensed" w:hAnsi="Tw Cen MT Condensed"/>
                <w:sz w:val="20"/>
                <w:szCs w:val="20"/>
              </w:rPr>
            </w:pPr>
          </w:p>
          <w:p w:rsidR="00A23569" w:rsidRPr="00A23569" w:rsidRDefault="00A23569" w:rsidP="00A23569">
            <w:pPr>
              <w:tabs>
                <w:tab w:val="left" w:pos="5040"/>
              </w:tabs>
              <w:rPr>
                <w:rFonts w:ascii="Tw Cen MT Condensed" w:hAnsi="Tw Cen MT Condensed"/>
                <w:sz w:val="20"/>
                <w:szCs w:val="20"/>
              </w:rPr>
            </w:pPr>
            <w:r w:rsidRPr="00A23569">
              <w:rPr>
                <w:rFonts w:ascii="Tw Cen MT Condensed" w:hAnsi="Tw Cen MT Condensed"/>
                <w:sz w:val="20"/>
                <w:szCs w:val="20"/>
              </w:rPr>
              <w:t>Carry out lessons using input gathered from students.</w:t>
            </w:r>
          </w:p>
          <w:p w:rsidR="00A23569" w:rsidRPr="00A23569" w:rsidRDefault="00A23569" w:rsidP="00A23569">
            <w:pPr>
              <w:tabs>
                <w:tab w:val="left" w:pos="5040"/>
              </w:tabs>
              <w:rPr>
                <w:rFonts w:ascii="Tw Cen MT Condensed" w:hAnsi="Tw Cen MT Condensed"/>
                <w:sz w:val="20"/>
                <w:szCs w:val="20"/>
              </w:rPr>
            </w:pPr>
          </w:p>
          <w:p w:rsidR="00E8208F" w:rsidRPr="00A23569" w:rsidRDefault="00A23569" w:rsidP="00A23569">
            <w:pPr>
              <w:tabs>
                <w:tab w:val="left" w:pos="4320"/>
              </w:tabs>
              <w:rPr>
                <w:rFonts w:ascii="Tw Cen MT Condensed" w:hAnsi="Tw Cen MT Condensed"/>
                <w:sz w:val="20"/>
                <w:szCs w:val="20"/>
              </w:rPr>
            </w:pPr>
            <w:proofErr w:type="gramStart"/>
            <w:r w:rsidRPr="00A23569">
              <w:rPr>
                <w:rFonts w:ascii="Tw Cen MT Condensed" w:hAnsi="Tw Cen MT Condensed"/>
                <w:sz w:val="20"/>
                <w:szCs w:val="20"/>
              </w:rPr>
              <w:t>Develop  end</w:t>
            </w:r>
            <w:proofErr w:type="gramEnd"/>
            <w:r w:rsidRPr="00A23569">
              <w:rPr>
                <w:rFonts w:ascii="Tw Cen MT Condensed" w:hAnsi="Tw Cen MT Condensed"/>
                <w:sz w:val="20"/>
                <w:szCs w:val="20"/>
              </w:rPr>
              <w:t xml:space="preserve"> of year survey for students.</w:t>
            </w:r>
          </w:p>
          <w:p w:rsidR="00A23569" w:rsidRPr="00A23569" w:rsidRDefault="00A23569" w:rsidP="00A23569">
            <w:pPr>
              <w:tabs>
                <w:tab w:val="left" w:pos="4320"/>
              </w:tabs>
              <w:rPr>
                <w:rFonts w:ascii="Tw Cen MT Condensed" w:hAnsi="Tw Cen MT Condensed"/>
                <w:sz w:val="20"/>
                <w:szCs w:val="20"/>
              </w:rPr>
            </w:pPr>
            <w:r w:rsidRPr="00A23569">
              <w:rPr>
                <w:rFonts w:ascii="Tw Cen MT Condensed" w:hAnsi="Tw Cen MT Condensed"/>
                <w:sz w:val="20"/>
                <w:szCs w:val="20"/>
              </w:rPr>
              <w:t>(Jerry’s attendance not required)</w:t>
            </w:r>
          </w:p>
        </w:tc>
      </w:tr>
      <w:tr w:rsidR="00E8208F" w:rsidTr="00A23569">
        <w:tc>
          <w:tcPr>
            <w:tcW w:w="1188" w:type="dxa"/>
          </w:tcPr>
          <w:p w:rsidR="00E8208F" w:rsidRPr="00A23569" w:rsidRDefault="00E8208F" w:rsidP="005F5CF9">
            <w:pPr>
              <w:tabs>
                <w:tab w:val="left" w:pos="4320"/>
              </w:tabs>
              <w:rPr>
                <w:rFonts w:ascii="Tw Cen MT Condensed" w:hAnsi="Tw Cen MT Condensed"/>
                <w:b/>
                <w:sz w:val="20"/>
                <w:szCs w:val="20"/>
              </w:rPr>
            </w:pPr>
            <w:r w:rsidRPr="00A23569">
              <w:rPr>
                <w:rFonts w:ascii="Tw Cen MT Condensed" w:hAnsi="Tw Cen MT Condensed"/>
                <w:b/>
                <w:sz w:val="20"/>
                <w:szCs w:val="20"/>
              </w:rPr>
              <w:t>April 12</w:t>
            </w:r>
          </w:p>
        </w:tc>
        <w:tc>
          <w:tcPr>
            <w:tcW w:w="1723" w:type="dxa"/>
          </w:tcPr>
          <w:p w:rsidR="00A23569" w:rsidRPr="00A23569" w:rsidRDefault="00A23569" w:rsidP="00A23569">
            <w:pPr>
              <w:tabs>
                <w:tab w:val="left" w:pos="5040"/>
              </w:tabs>
              <w:rPr>
                <w:rFonts w:ascii="Tw Cen MT Condensed" w:hAnsi="Tw Cen MT Condensed"/>
                <w:sz w:val="20"/>
                <w:szCs w:val="20"/>
              </w:rPr>
            </w:pPr>
            <w:r w:rsidRPr="00A23569">
              <w:rPr>
                <w:rFonts w:ascii="Tw Cen MT Condensed" w:hAnsi="Tw Cen MT Condensed"/>
                <w:sz w:val="20"/>
                <w:szCs w:val="20"/>
              </w:rPr>
              <w:t>Change Element: Professional Growth</w:t>
            </w:r>
          </w:p>
          <w:p w:rsidR="00E8208F" w:rsidRPr="00A23569" w:rsidRDefault="00E8208F" w:rsidP="005F5CF9">
            <w:pPr>
              <w:tabs>
                <w:tab w:val="left" w:pos="4320"/>
              </w:tabs>
              <w:rPr>
                <w:rFonts w:ascii="Tw Cen MT Condensed" w:hAnsi="Tw Cen MT Condensed"/>
                <w:sz w:val="20"/>
                <w:szCs w:val="20"/>
              </w:rPr>
            </w:pPr>
          </w:p>
        </w:tc>
        <w:tc>
          <w:tcPr>
            <w:tcW w:w="4307" w:type="dxa"/>
          </w:tcPr>
          <w:p w:rsidR="00A23569" w:rsidRPr="00A23569" w:rsidRDefault="00A23569" w:rsidP="00A23569">
            <w:pPr>
              <w:tabs>
                <w:tab w:val="left" w:pos="5040"/>
              </w:tabs>
              <w:rPr>
                <w:rFonts w:ascii="Tw Cen MT Condensed" w:hAnsi="Tw Cen MT Condensed"/>
                <w:sz w:val="20"/>
                <w:szCs w:val="20"/>
              </w:rPr>
            </w:pPr>
            <w:r w:rsidRPr="00A23569">
              <w:rPr>
                <w:rFonts w:ascii="Tw Cen MT Condensed" w:hAnsi="Tw Cen MT Condensed"/>
                <w:sz w:val="20"/>
                <w:szCs w:val="20"/>
              </w:rPr>
              <w:t>Seek out relevant and meaningful PIR opportunities/workshops.</w:t>
            </w:r>
          </w:p>
          <w:p w:rsidR="00A23569" w:rsidRPr="00A23569" w:rsidRDefault="00A23569" w:rsidP="00A23569">
            <w:pPr>
              <w:tabs>
                <w:tab w:val="left" w:pos="5040"/>
              </w:tabs>
              <w:rPr>
                <w:rFonts w:ascii="Tw Cen MT Condensed" w:hAnsi="Tw Cen MT Condensed"/>
                <w:sz w:val="20"/>
                <w:szCs w:val="20"/>
              </w:rPr>
            </w:pPr>
          </w:p>
          <w:p w:rsidR="00A23569" w:rsidRPr="00A23569" w:rsidRDefault="00A23569" w:rsidP="00A23569">
            <w:pPr>
              <w:tabs>
                <w:tab w:val="left" w:pos="5040"/>
              </w:tabs>
              <w:rPr>
                <w:rFonts w:ascii="Tw Cen MT Condensed" w:hAnsi="Tw Cen MT Condensed"/>
                <w:sz w:val="20"/>
                <w:szCs w:val="20"/>
              </w:rPr>
            </w:pPr>
            <w:r w:rsidRPr="00A23569">
              <w:rPr>
                <w:rFonts w:ascii="Tw Cen MT Condensed" w:hAnsi="Tw Cen MT Condensed"/>
                <w:sz w:val="20"/>
                <w:szCs w:val="20"/>
              </w:rPr>
              <w:t>Participate in ASCA Online Professional Development.</w:t>
            </w:r>
          </w:p>
          <w:p w:rsidR="00A23569" w:rsidRPr="00A23569" w:rsidRDefault="00A23569" w:rsidP="00A23569">
            <w:pPr>
              <w:tabs>
                <w:tab w:val="left" w:pos="5040"/>
              </w:tabs>
              <w:rPr>
                <w:rFonts w:ascii="Tw Cen MT Condensed" w:hAnsi="Tw Cen MT Condensed"/>
                <w:sz w:val="20"/>
                <w:szCs w:val="20"/>
              </w:rPr>
            </w:pPr>
          </w:p>
          <w:p w:rsidR="00E8208F" w:rsidRPr="00A23569" w:rsidRDefault="00A23569" w:rsidP="00A23569">
            <w:pPr>
              <w:tabs>
                <w:tab w:val="left" w:pos="4320"/>
              </w:tabs>
              <w:rPr>
                <w:rFonts w:ascii="Tw Cen MT Condensed" w:hAnsi="Tw Cen MT Condensed"/>
                <w:sz w:val="20"/>
                <w:szCs w:val="20"/>
              </w:rPr>
            </w:pPr>
            <w:r w:rsidRPr="00A23569">
              <w:rPr>
                <w:rFonts w:ascii="Tw Cen MT Condensed" w:hAnsi="Tw Cen MT Condensed"/>
                <w:sz w:val="20"/>
                <w:szCs w:val="20"/>
              </w:rPr>
              <w:t>Work on proposal to submit at district, state, or national level.</w:t>
            </w:r>
          </w:p>
        </w:tc>
        <w:tc>
          <w:tcPr>
            <w:tcW w:w="4410" w:type="dxa"/>
          </w:tcPr>
          <w:p w:rsidR="00A23569" w:rsidRPr="00A23569" w:rsidRDefault="00A23569" w:rsidP="00A23569">
            <w:pPr>
              <w:tabs>
                <w:tab w:val="left" w:pos="5040"/>
              </w:tabs>
              <w:rPr>
                <w:rFonts w:ascii="Tw Cen MT Condensed" w:hAnsi="Tw Cen MT Condensed"/>
                <w:sz w:val="20"/>
                <w:szCs w:val="20"/>
              </w:rPr>
            </w:pPr>
            <w:r w:rsidRPr="00A23569">
              <w:rPr>
                <w:rFonts w:ascii="Tw Cen MT Condensed" w:hAnsi="Tw Cen MT Condensed"/>
                <w:sz w:val="20"/>
                <w:szCs w:val="20"/>
              </w:rPr>
              <w:t>Research relevant PIR opportunities to attend/online course opportunities</w:t>
            </w:r>
          </w:p>
          <w:p w:rsidR="00A23569" w:rsidRPr="00A23569" w:rsidRDefault="00A23569" w:rsidP="00A23569">
            <w:pPr>
              <w:tabs>
                <w:tab w:val="left" w:pos="5040"/>
              </w:tabs>
              <w:rPr>
                <w:rFonts w:ascii="Tw Cen MT Condensed" w:hAnsi="Tw Cen MT Condensed"/>
                <w:sz w:val="20"/>
                <w:szCs w:val="20"/>
              </w:rPr>
            </w:pPr>
          </w:p>
          <w:p w:rsidR="00E8208F" w:rsidRPr="00A23569" w:rsidRDefault="00A23569" w:rsidP="00A23569">
            <w:pPr>
              <w:tabs>
                <w:tab w:val="left" w:pos="4320"/>
              </w:tabs>
              <w:rPr>
                <w:rFonts w:ascii="Tw Cen MT Condensed" w:hAnsi="Tw Cen MT Condensed"/>
                <w:sz w:val="20"/>
                <w:szCs w:val="20"/>
              </w:rPr>
            </w:pPr>
            <w:r w:rsidRPr="00A23569">
              <w:rPr>
                <w:rFonts w:ascii="Tw Cen MT Condensed" w:hAnsi="Tw Cen MT Condensed"/>
                <w:sz w:val="20"/>
                <w:szCs w:val="20"/>
              </w:rPr>
              <w:t>Work on proposal.</w:t>
            </w:r>
          </w:p>
          <w:p w:rsidR="00A23569" w:rsidRPr="00A23569" w:rsidRDefault="00A23569" w:rsidP="00A23569">
            <w:pPr>
              <w:tabs>
                <w:tab w:val="left" w:pos="4320"/>
              </w:tabs>
              <w:rPr>
                <w:rFonts w:ascii="Tw Cen MT Condensed" w:hAnsi="Tw Cen MT Condensed"/>
                <w:sz w:val="20"/>
                <w:szCs w:val="20"/>
              </w:rPr>
            </w:pPr>
          </w:p>
          <w:p w:rsidR="00A23569" w:rsidRPr="00A23569" w:rsidRDefault="00A23569" w:rsidP="00A23569">
            <w:pPr>
              <w:tabs>
                <w:tab w:val="left" w:pos="4320"/>
              </w:tabs>
              <w:rPr>
                <w:rFonts w:ascii="Tw Cen MT Condensed" w:hAnsi="Tw Cen MT Condensed"/>
                <w:sz w:val="20"/>
                <w:szCs w:val="20"/>
              </w:rPr>
            </w:pPr>
            <w:r w:rsidRPr="00A23569">
              <w:rPr>
                <w:rFonts w:ascii="Tw Cen MT Condensed" w:hAnsi="Tw Cen MT Condensed"/>
                <w:sz w:val="20"/>
                <w:szCs w:val="20"/>
              </w:rPr>
              <w:t>(Jerry’s attendance not required)</w:t>
            </w:r>
          </w:p>
        </w:tc>
      </w:tr>
    </w:tbl>
    <w:p w:rsidR="005F5CF9" w:rsidRDefault="005F5CF9" w:rsidP="005F5CF9">
      <w:pPr>
        <w:tabs>
          <w:tab w:val="left" w:pos="4320"/>
        </w:tabs>
        <w:spacing w:after="0"/>
        <w:rPr>
          <w:b/>
        </w:rPr>
      </w:pPr>
    </w:p>
    <w:p w:rsidR="005F5CF9" w:rsidRDefault="009F5E45" w:rsidP="005F5CF9">
      <w:pPr>
        <w:tabs>
          <w:tab w:val="left" w:pos="4320"/>
        </w:tabs>
        <w:spacing w:after="0"/>
        <w:rPr>
          <w:b/>
        </w:rPr>
      </w:pPr>
      <w:r>
        <w:rPr>
          <w:b/>
        </w:rPr>
        <w:t xml:space="preserve"> </w:t>
      </w:r>
      <w:r w:rsidR="005F5CF9">
        <w:rPr>
          <w:b/>
        </w:rPr>
        <w:tab/>
      </w:r>
    </w:p>
    <w:p w:rsidR="005F5CF9" w:rsidRDefault="009F5E45" w:rsidP="005F5CF9">
      <w:pPr>
        <w:tabs>
          <w:tab w:val="left" w:pos="4320"/>
        </w:tabs>
        <w:spacing w:after="0"/>
        <w:rPr>
          <w:b/>
        </w:rPr>
      </w:pPr>
      <w:r>
        <w:rPr>
          <w:b/>
        </w:rPr>
        <w:t xml:space="preserve"> </w:t>
      </w:r>
    </w:p>
    <w:p w:rsidR="005F5CF9" w:rsidRDefault="009F5E45" w:rsidP="005F5CF9">
      <w:pPr>
        <w:tabs>
          <w:tab w:val="left" w:pos="4320"/>
        </w:tabs>
        <w:spacing w:after="0"/>
        <w:rPr>
          <w:b/>
        </w:rPr>
      </w:pPr>
      <w:r>
        <w:rPr>
          <w:b/>
        </w:rPr>
        <w:t xml:space="preserve"> </w:t>
      </w:r>
    </w:p>
    <w:p w:rsidR="005F5CF9" w:rsidRDefault="00B67DEB" w:rsidP="005F5CF9">
      <w:pPr>
        <w:tabs>
          <w:tab w:val="left" w:pos="4320"/>
        </w:tabs>
        <w:spacing w:after="0"/>
        <w:rPr>
          <w:b/>
        </w:rPr>
      </w:pPr>
      <w:r>
        <w:rPr>
          <w:b/>
        </w:rPr>
        <w:t xml:space="preserve"> </w:t>
      </w:r>
    </w:p>
    <w:p w:rsidR="00B67DEB" w:rsidRDefault="00B67DEB" w:rsidP="00B67DEB">
      <w:r>
        <w:rPr>
          <w:b/>
        </w:rPr>
        <w:t xml:space="preserve"> </w:t>
      </w:r>
    </w:p>
    <w:p w:rsidR="005F5CF9" w:rsidRPr="005F5CF9" w:rsidRDefault="005F5CF9" w:rsidP="005F5CF9">
      <w:pPr>
        <w:tabs>
          <w:tab w:val="left" w:pos="4320"/>
        </w:tabs>
        <w:spacing w:after="0"/>
        <w:rPr>
          <w:b/>
        </w:rPr>
      </w:pPr>
    </w:p>
    <w:p w:rsidR="00653C2A" w:rsidRDefault="00653C2A" w:rsidP="00653C2A">
      <w:pPr>
        <w:tabs>
          <w:tab w:val="left" w:pos="4320"/>
        </w:tabs>
      </w:pPr>
    </w:p>
    <w:p w:rsidR="005F5CF9" w:rsidRPr="005F5CF9" w:rsidRDefault="005F5CF9" w:rsidP="00653C2A">
      <w:pPr>
        <w:tabs>
          <w:tab w:val="left" w:pos="4320"/>
        </w:tabs>
        <w:rPr>
          <w:b/>
        </w:rPr>
      </w:pPr>
    </w:p>
    <w:sectPr w:rsidR="005F5CF9" w:rsidRPr="005F5CF9" w:rsidSect="00A23569">
      <w:pgSz w:w="12240" w:h="15840"/>
      <w:pgMar w:top="432" w:right="432" w:bottom="720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DC45F8"/>
    <w:multiLevelType w:val="hybridMultilevel"/>
    <w:tmpl w:val="FB127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C2A"/>
    <w:rsid w:val="000D3D09"/>
    <w:rsid w:val="001A41E1"/>
    <w:rsid w:val="001D7D6D"/>
    <w:rsid w:val="00234F72"/>
    <w:rsid w:val="005207FE"/>
    <w:rsid w:val="00564CA8"/>
    <w:rsid w:val="005F5CF9"/>
    <w:rsid w:val="00653C2A"/>
    <w:rsid w:val="006F35A7"/>
    <w:rsid w:val="008156C6"/>
    <w:rsid w:val="0088415F"/>
    <w:rsid w:val="00914369"/>
    <w:rsid w:val="009F5E45"/>
    <w:rsid w:val="00A159E9"/>
    <w:rsid w:val="00A23569"/>
    <w:rsid w:val="00A82A92"/>
    <w:rsid w:val="00B67DEB"/>
    <w:rsid w:val="00BC0D32"/>
    <w:rsid w:val="00BE2A17"/>
    <w:rsid w:val="00E8208F"/>
    <w:rsid w:val="00EE0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5E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67DEB"/>
    <w:pPr>
      <w:ind w:left="720"/>
      <w:contextualSpacing/>
    </w:pPr>
    <w:rPr>
      <w:rFonts w:eastAsia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5E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67DEB"/>
    <w:pPr>
      <w:ind w:left="720"/>
      <w:contextualSpacing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2866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jdseidensticker</dc:creator>
  <cp:keywords/>
  <dc:description/>
  <cp:lastModifiedBy>an MCPS user</cp:lastModifiedBy>
  <cp:revision>2</cp:revision>
  <cp:lastPrinted>2011-02-17T17:03:00Z</cp:lastPrinted>
  <dcterms:created xsi:type="dcterms:W3CDTF">2011-11-04T20:09:00Z</dcterms:created>
  <dcterms:modified xsi:type="dcterms:W3CDTF">2011-11-04T20:09:00Z</dcterms:modified>
</cp:coreProperties>
</file>